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FF1F" w14:textId="77777777" w:rsidR="008419C9" w:rsidRDefault="008419C9" w:rsidP="008419C9">
      <w:pPr>
        <w:contextualSpacing/>
        <w:jc w:val="center"/>
        <w:rPr>
          <w:rFonts w:eastAsia="Calibri" w:hAnsi="Times New Roman" w:cs="Times New Roman"/>
          <w:b/>
          <w:bCs/>
          <w:i/>
          <w:iCs/>
        </w:rPr>
      </w:pPr>
    </w:p>
    <w:p w14:paraId="1312058F" w14:textId="77777777" w:rsidR="008419C9" w:rsidRPr="00F07CD9" w:rsidRDefault="008419C9" w:rsidP="008419C9">
      <w:pPr>
        <w:contextualSpacing/>
        <w:jc w:val="right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Name: ______________________________________</w:t>
      </w:r>
    </w:p>
    <w:p w14:paraId="356BF965" w14:textId="77777777" w:rsidR="008419C9" w:rsidRDefault="008419C9" w:rsidP="008419C9">
      <w:pPr>
        <w:contextualSpacing/>
        <w:jc w:val="center"/>
        <w:rPr>
          <w:rFonts w:eastAsia="Calibri" w:hAnsi="Times New Roman" w:cs="Times New Roman"/>
          <w:b/>
          <w:bCs/>
          <w:i/>
          <w:iCs/>
        </w:rPr>
      </w:pPr>
    </w:p>
    <w:p w14:paraId="0A4B653F" w14:textId="1C99B312" w:rsidR="008419C9" w:rsidRPr="00F07CD9" w:rsidRDefault="00697211" w:rsidP="00B24429">
      <w:pPr>
        <w:contextualSpacing/>
        <w:rPr>
          <w:rFonts w:eastAsia="Calibri" w:hAnsi="Times New Roman" w:cs="Times New Roman"/>
          <w:b/>
          <w:bCs/>
        </w:rPr>
      </w:pPr>
      <w:r w:rsidRPr="00257874">
        <w:rPr>
          <w:rFonts w:eastAsia="Calibri" w:hAnsi="Times New Roman" w:cs="Times New Roman"/>
          <w:b/>
          <w:bCs/>
          <w:i/>
          <w:iCs/>
        </w:rPr>
        <w:t>Intro to American Romanticism</w:t>
      </w:r>
      <w:r>
        <w:rPr>
          <w:rFonts w:eastAsia="Calibri" w:hAnsi="Times New Roman" w:cs="Times New Roman"/>
        </w:rPr>
        <w:t xml:space="preserve"> | </w:t>
      </w:r>
      <w:r w:rsidR="008419C9">
        <w:rPr>
          <w:rFonts w:eastAsia="Calibri" w:hAnsi="Times New Roman" w:cs="Times New Roman"/>
        </w:rPr>
        <w:t>Reading Response</w:t>
      </w:r>
      <w:r w:rsidR="008419C9" w:rsidRPr="00361642">
        <w:rPr>
          <w:rFonts w:eastAsia="Calibri" w:hAnsi="Times New Roman" w:cs="Times New Roman"/>
        </w:rPr>
        <w:t xml:space="preserve"> </w:t>
      </w:r>
      <w:r w:rsidR="00624C24">
        <w:rPr>
          <w:rFonts w:eastAsia="Calibri" w:hAnsi="Times New Roman" w:cs="Times New Roman"/>
        </w:rPr>
        <w:t>2</w:t>
      </w:r>
      <w:r w:rsidR="008419C9">
        <w:rPr>
          <w:rFonts w:eastAsia="Calibri" w:hAnsi="Times New Roman" w:cs="Times New Roman"/>
        </w:rPr>
        <w:t xml:space="preserve"> | Due </w:t>
      </w:r>
      <w:r w:rsidR="00624C24">
        <w:rPr>
          <w:rFonts w:eastAsia="Calibri" w:hAnsi="Times New Roman" w:cs="Times New Roman"/>
        </w:rPr>
        <w:t>21</w:t>
      </w:r>
      <w:r w:rsidR="008419C9">
        <w:rPr>
          <w:rFonts w:eastAsia="Calibri" w:hAnsi="Times New Roman" w:cs="Times New Roman"/>
        </w:rPr>
        <w:t xml:space="preserve"> September 2021</w:t>
      </w:r>
    </w:p>
    <w:p w14:paraId="553E4296" w14:textId="3F1E0AF5" w:rsidR="008419C9" w:rsidRPr="00257874" w:rsidRDefault="008419C9" w:rsidP="008419C9">
      <w:pPr>
        <w:contextualSpacing/>
        <w:jc w:val="both"/>
        <w:rPr>
          <w:rFonts w:eastAsia="Calibri" w:hAnsi="Times New Roman" w:cs="Times New Roman"/>
          <w:i/>
          <w:iCs/>
          <w:sz w:val="20"/>
          <w:szCs w:val="20"/>
        </w:rPr>
      </w:pPr>
      <w:r w:rsidRPr="00F07CD9">
        <w:rPr>
          <w:rFonts w:eastAsia="Calibri" w:hAnsi="Times New Roman" w:cs="Times New Roman"/>
          <w:i/>
          <w:iCs/>
          <w:sz w:val="20"/>
          <w:szCs w:val="20"/>
        </w:rPr>
        <w:t>Directions: U</w:t>
      </w:r>
      <w:r>
        <w:rPr>
          <w:rFonts w:eastAsia="Calibri" w:hAnsi="Times New Roman" w:cs="Times New Roman"/>
          <w:i/>
          <w:iCs/>
          <w:sz w:val="20"/>
          <w:szCs w:val="20"/>
        </w:rPr>
        <w:t xml:space="preserve">sing the TRIAC method (see below), answer </w:t>
      </w:r>
      <w:r w:rsidR="00624C24">
        <w:rPr>
          <w:rFonts w:eastAsia="Calibri" w:hAnsi="Times New Roman" w:cs="Times New Roman"/>
          <w:i/>
          <w:iCs/>
          <w:sz w:val="20"/>
          <w:szCs w:val="20"/>
        </w:rPr>
        <w:t>ONE of the following</w:t>
      </w:r>
      <w:r>
        <w:rPr>
          <w:rFonts w:eastAsia="Calibri" w:hAnsi="Times New Roman" w:cs="Times New Roman"/>
          <w:i/>
          <w:iCs/>
          <w:sz w:val="20"/>
          <w:szCs w:val="20"/>
        </w:rPr>
        <w:t xml:space="preserve"> prompt</w:t>
      </w:r>
      <w:r w:rsidR="00624C24">
        <w:rPr>
          <w:rFonts w:eastAsia="Calibri" w:hAnsi="Times New Roman" w:cs="Times New Roman"/>
          <w:i/>
          <w:iCs/>
          <w:sz w:val="20"/>
          <w:szCs w:val="20"/>
        </w:rPr>
        <w:t>s</w:t>
      </w:r>
      <w:r w:rsidRPr="00F07CD9">
        <w:rPr>
          <w:rFonts w:eastAsia="Calibri" w:hAnsi="Times New Roman" w:cs="Times New Roman"/>
          <w:i/>
          <w:iCs/>
          <w:sz w:val="20"/>
          <w:szCs w:val="20"/>
        </w:rPr>
        <w:t xml:space="preserve">. Use complete sentences throughout; your response must answer every part of the prompt and include </w:t>
      </w:r>
      <w:r w:rsidRPr="00B24429">
        <w:rPr>
          <w:rFonts w:eastAsia="Calibri" w:hAnsi="Times New Roman" w:cs="Times New Roman"/>
          <w:b/>
          <w:bCs/>
          <w:i/>
          <w:iCs/>
          <w:sz w:val="20"/>
          <w:szCs w:val="20"/>
        </w:rPr>
        <w:t>at least</w:t>
      </w:r>
      <w:r w:rsidRPr="00F07CD9">
        <w:rPr>
          <w:rFonts w:eastAsia="Calibri" w:hAnsi="Times New Roman" w:cs="Times New Roman"/>
          <w:i/>
          <w:iCs/>
          <w:sz w:val="20"/>
          <w:szCs w:val="20"/>
        </w:rPr>
        <w:t xml:space="preserve"> six complete sentences. </w:t>
      </w:r>
      <w:r>
        <w:rPr>
          <w:rFonts w:eastAsia="Calibri" w:hAnsi="Times New Roman" w:cs="Times New Roman"/>
          <w:i/>
          <w:iCs/>
          <w:sz w:val="20"/>
          <w:szCs w:val="20"/>
        </w:rPr>
        <w:t xml:space="preserve">Submit your response </w:t>
      </w:r>
      <w:r w:rsidRPr="00695685">
        <w:rPr>
          <w:rFonts w:eastAsia="Calibri" w:hAnsi="Times New Roman" w:cs="Times New Roman"/>
          <w:b/>
          <w:bCs/>
          <w:i/>
          <w:iCs/>
          <w:sz w:val="20"/>
          <w:szCs w:val="20"/>
        </w:rPr>
        <w:t>using this form</w:t>
      </w:r>
      <w:r>
        <w:rPr>
          <w:rFonts w:eastAsia="Calibri" w:hAnsi="Times New Roman" w:cs="Times New Roman"/>
          <w:i/>
          <w:iCs/>
          <w:sz w:val="20"/>
          <w:szCs w:val="20"/>
        </w:rPr>
        <w:t xml:space="preserve"> to Turn-it-in as an editable document (no pdfs).</w:t>
      </w:r>
    </w:p>
    <w:p w14:paraId="508D5201" w14:textId="77777777" w:rsidR="008419C9" w:rsidRPr="00257874" w:rsidRDefault="008419C9" w:rsidP="00257874">
      <w:pPr>
        <w:ind w:left="540"/>
        <w:contextualSpacing/>
        <w:jc w:val="both"/>
        <w:rPr>
          <w:rFonts w:eastAsia="Calibri" w:hAnsi="Times New Roman" w:cs="Times New Roman"/>
          <w:b/>
          <w:bCs/>
          <w:sz w:val="20"/>
          <w:szCs w:val="20"/>
        </w:rPr>
      </w:pPr>
      <w:r w:rsidRPr="00257874">
        <w:rPr>
          <w:rFonts w:eastAsia="Calibri" w:hAnsi="Times New Roman" w:cs="Times New Roman"/>
          <w:b/>
          <w:bCs/>
          <w:sz w:val="20"/>
          <w:szCs w:val="20"/>
        </w:rPr>
        <w:t>TRIAC method:</w:t>
      </w:r>
    </w:p>
    <w:p w14:paraId="588FBE36" w14:textId="37CB3BC3" w:rsidR="008419C9" w:rsidRPr="00435D55" w:rsidRDefault="008419C9" w:rsidP="008419C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40"/>
        <w:contextualSpacing/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T = TOPIC</w:t>
      </w:r>
      <w:r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SENTENCE</w:t>
      </w: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: This sentence indicates what the paragraph will be about and answers the main part of the prompt. </w:t>
      </w:r>
      <w:r w:rsidR="00695685" w:rsidRPr="00081FD2">
        <w:rPr>
          <w:rFonts w:eastAsia="Times New Roman" w:hAnsi="Times New Roman" w:cs="Times New Roman"/>
          <w:color w:val="auto"/>
          <w:sz w:val="20"/>
          <w:szCs w:val="20"/>
          <w:highlight w:val="yellow"/>
          <w:bdr w:val="none" w:sz="0" w:space="0" w:color="auto"/>
        </w:rPr>
        <w:t>Topic sentence should include title of work and author.</w:t>
      </w:r>
    </w:p>
    <w:p w14:paraId="7BCC8531" w14:textId="22999C0D" w:rsidR="008419C9" w:rsidRPr="00081FD2" w:rsidRDefault="008419C9" w:rsidP="008419C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40"/>
        <w:contextualSpacing/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R = RESTRICT</w:t>
      </w:r>
      <w:r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SENTENCE</w:t>
      </w: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: Use this sentence to make a claim about the topic. It is less broad than the topic (restricted)</w:t>
      </w:r>
      <w:r w:rsidR="00257874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, </w:t>
      </w: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makes a specific point</w:t>
      </w:r>
      <w:r w:rsidR="00257874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, and </w:t>
      </w:r>
      <w:r w:rsidR="00257874" w:rsidRPr="00081FD2">
        <w:rPr>
          <w:rFonts w:eastAsia="Times New Roman" w:hAnsi="Times New Roman" w:cs="Times New Roman"/>
          <w:color w:val="auto"/>
          <w:sz w:val="20"/>
          <w:szCs w:val="20"/>
          <w:highlight w:val="yellow"/>
          <w:bdr w:val="none" w:sz="0" w:space="0" w:color="auto"/>
        </w:rPr>
        <w:t>addresses the secondary part of the prompt</w:t>
      </w:r>
      <w:r w:rsidR="00081FD2" w:rsidRPr="00081FD2">
        <w:rPr>
          <w:rFonts w:eastAsia="Times New Roman" w:hAnsi="Times New Roman" w:cs="Times New Roman"/>
          <w:color w:val="auto"/>
          <w:sz w:val="20"/>
          <w:szCs w:val="20"/>
          <w:highlight w:val="yellow"/>
          <w:bdr w:val="none" w:sz="0" w:space="0" w:color="auto"/>
        </w:rPr>
        <w:t>.</w:t>
      </w:r>
      <w:r w:rsidR="00081FD2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</w:t>
      </w:r>
      <w:r w:rsidRPr="00081FD2">
        <w:rPr>
          <w:rFonts w:hAnsi="Times New Roman" w:cs="Times New Roman"/>
          <w:b/>
          <w:bCs/>
          <w:sz w:val="20"/>
          <w:szCs w:val="20"/>
        </w:rPr>
        <w:t>Key Restrict Terms: In fact, In other words, In addition . . .</w:t>
      </w:r>
    </w:p>
    <w:p w14:paraId="701EAE2C" w14:textId="1475ED52" w:rsidR="008419C9" w:rsidRPr="00435D55" w:rsidRDefault="008419C9" w:rsidP="008419C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40"/>
        <w:contextualSpacing/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I = ILLUSTRATE</w:t>
      </w:r>
      <w:r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SENTENCE</w:t>
      </w: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: </w:t>
      </w:r>
      <w:r w:rsidRPr="00081FD2">
        <w:rPr>
          <w:rFonts w:eastAsia="Times New Roman" w:hAnsi="Times New Roman" w:cs="Times New Roman"/>
          <w:color w:val="auto"/>
          <w:sz w:val="20"/>
          <w:szCs w:val="20"/>
          <w:highlight w:val="yellow"/>
          <w:bdr w:val="none" w:sz="0" w:space="0" w:color="auto"/>
        </w:rPr>
        <w:t xml:space="preserve">Provide </w:t>
      </w:r>
      <w:r w:rsidR="00257874" w:rsidRPr="00081FD2">
        <w:rPr>
          <w:rFonts w:eastAsia="Times New Roman" w:hAnsi="Times New Roman" w:cs="Times New Roman"/>
          <w:color w:val="auto"/>
          <w:sz w:val="20"/>
          <w:szCs w:val="20"/>
          <w:highlight w:val="yellow"/>
          <w:bdr w:val="none" w:sz="0" w:space="0" w:color="auto"/>
        </w:rPr>
        <w:t>a direct</w:t>
      </w:r>
      <w:r w:rsidRPr="00081FD2">
        <w:rPr>
          <w:rFonts w:eastAsia="Times New Roman" w:hAnsi="Times New Roman" w:cs="Times New Roman"/>
          <w:color w:val="auto"/>
          <w:sz w:val="20"/>
          <w:szCs w:val="20"/>
          <w:highlight w:val="yellow"/>
          <w:bdr w:val="none" w:sz="0" w:space="0" w:color="auto"/>
        </w:rPr>
        <w:t xml:space="preserve"> quote </w:t>
      </w:r>
      <w:r w:rsidR="00257874" w:rsidRPr="00081FD2">
        <w:rPr>
          <w:rFonts w:eastAsia="Times New Roman" w:hAnsi="Times New Roman" w:cs="Times New Roman"/>
          <w:color w:val="auto"/>
          <w:sz w:val="20"/>
          <w:szCs w:val="20"/>
          <w:highlight w:val="yellow"/>
          <w:bdr w:val="none" w:sz="0" w:space="0" w:color="auto"/>
        </w:rPr>
        <w:t>as evidence</w:t>
      </w:r>
      <w:r w:rsidR="00257874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</w:t>
      </w: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to prove the claim made in the “restrict” sentence.  </w:t>
      </w:r>
    </w:p>
    <w:p w14:paraId="640CB41C" w14:textId="77777777" w:rsidR="008419C9" w:rsidRPr="00435D55" w:rsidRDefault="008419C9" w:rsidP="00841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40"/>
        <w:contextualSpacing/>
        <w:rPr>
          <w:rFonts w:eastAsia="Times New Roman" w:hAnsi="Times New Roman" w:cs="Times New Roman"/>
          <w:b/>
          <w:bCs/>
          <w:color w:val="auto"/>
          <w:sz w:val="20"/>
          <w:szCs w:val="20"/>
          <w:bdr w:val="none" w:sz="0" w:space="0" w:color="auto"/>
        </w:rPr>
      </w:pPr>
      <w:r w:rsidRPr="00435D55">
        <w:rPr>
          <w:rFonts w:hAnsi="Times New Roman" w:cs="Times New Roman"/>
          <w:b/>
          <w:bCs/>
          <w:sz w:val="20"/>
          <w:szCs w:val="20"/>
        </w:rPr>
        <w:t xml:space="preserve">Key </w:t>
      </w:r>
      <w:r>
        <w:rPr>
          <w:rFonts w:hAnsi="Times New Roman" w:cs="Times New Roman"/>
          <w:b/>
          <w:bCs/>
          <w:sz w:val="20"/>
          <w:szCs w:val="20"/>
        </w:rPr>
        <w:t xml:space="preserve">Illustrate </w:t>
      </w:r>
      <w:r w:rsidRPr="00435D55">
        <w:rPr>
          <w:rFonts w:hAnsi="Times New Roman" w:cs="Times New Roman"/>
          <w:b/>
          <w:bCs/>
          <w:sz w:val="20"/>
          <w:szCs w:val="20"/>
        </w:rPr>
        <w:t>Terms: For example, For instance, As an illustration</w:t>
      </w:r>
      <w:r>
        <w:rPr>
          <w:rFonts w:hAnsi="Times New Roman" w:cs="Times New Roman"/>
          <w:b/>
          <w:bCs/>
          <w:sz w:val="20"/>
          <w:szCs w:val="20"/>
        </w:rPr>
        <w:t xml:space="preserve"> . . .</w:t>
      </w:r>
    </w:p>
    <w:p w14:paraId="56668630" w14:textId="18C5481E" w:rsidR="008419C9" w:rsidRPr="00435D55" w:rsidRDefault="008419C9" w:rsidP="008419C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40"/>
        <w:contextualSpacing/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A = ANALYZE</w:t>
      </w:r>
      <w:r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SENTENCES</w:t>
      </w: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: In </w:t>
      </w:r>
      <w:r w:rsidRPr="00435D55">
        <w:rPr>
          <w:rFonts w:eastAsia="Times New Roman" w:hAnsi="Times New Roman" w:cs="Times New Roman"/>
          <w:b/>
          <w:bCs/>
          <w:color w:val="auto"/>
          <w:sz w:val="20"/>
          <w:szCs w:val="20"/>
          <w:bdr w:val="none" w:sz="0" w:space="0" w:color="auto"/>
        </w:rPr>
        <w:t>more than one sentence</w:t>
      </w: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, explain how the example or quote proves the point made in the restrict </w:t>
      </w:r>
      <w:r w:rsidR="00081FD2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and topic </w:t>
      </w: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sentence</w:t>
      </w:r>
      <w:r w:rsidR="00081FD2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s</w:t>
      </w: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.  </w:t>
      </w:r>
    </w:p>
    <w:p w14:paraId="3636CE7B" w14:textId="77777777" w:rsidR="008419C9" w:rsidRPr="00435D55" w:rsidRDefault="008419C9" w:rsidP="00841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40"/>
        <w:contextualSpacing/>
        <w:rPr>
          <w:rFonts w:eastAsia="Times New Roman" w:hAnsi="Times New Roman" w:cs="Times New Roman"/>
          <w:color w:val="000000" w:themeColor="text1"/>
          <w:sz w:val="20"/>
          <w:szCs w:val="20"/>
          <w:bdr w:val="none" w:sz="0" w:space="0" w:color="auto"/>
        </w:rPr>
      </w:pPr>
      <w:r w:rsidRPr="00435D55">
        <w:rPr>
          <w:rFonts w:hAnsi="Times New Roman" w:cs="Times New Roman"/>
          <w:b/>
          <w:bCs/>
          <w:color w:val="000000" w:themeColor="text1"/>
          <w:sz w:val="20"/>
          <w:szCs w:val="20"/>
        </w:rPr>
        <w:t xml:space="preserve">Key </w:t>
      </w:r>
      <w:r>
        <w:rPr>
          <w:rFonts w:hAnsi="Times New Roman" w:cs="Times New Roman"/>
          <w:b/>
          <w:bCs/>
          <w:color w:val="000000" w:themeColor="text1"/>
          <w:sz w:val="20"/>
          <w:szCs w:val="20"/>
        </w:rPr>
        <w:t xml:space="preserve">Analyze </w:t>
      </w:r>
      <w:r w:rsidRPr="00435D55">
        <w:rPr>
          <w:rFonts w:hAnsi="Times New Roman" w:cs="Times New Roman"/>
          <w:b/>
          <w:bCs/>
          <w:color w:val="000000" w:themeColor="text1"/>
          <w:sz w:val="20"/>
          <w:szCs w:val="20"/>
        </w:rPr>
        <w:t>Terms: This is important because _____</w:t>
      </w:r>
      <w:proofErr w:type="gramStart"/>
      <w:r w:rsidRPr="00435D55">
        <w:rPr>
          <w:rFonts w:hAnsi="Times New Roman" w:cs="Times New Roman"/>
          <w:b/>
          <w:bCs/>
          <w:color w:val="000000" w:themeColor="text1"/>
          <w:sz w:val="20"/>
          <w:szCs w:val="20"/>
        </w:rPr>
        <w:t>_ ,</w:t>
      </w:r>
      <w:proofErr w:type="gramEnd"/>
      <w:r w:rsidRPr="00435D55">
        <w:rPr>
          <w:rFonts w:hAnsi="Times New Roman" w:cs="Times New Roman"/>
          <w:b/>
          <w:bCs/>
          <w:color w:val="000000" w:themeColor="text1"/>
          <w:sz w:val="20"/>
          <w:szCs w:val="20"/>
        </w:rPr>
        <w:t xml:space="preserve"> The significance of this is ______</w:t>
      </w:r>
    </w:p>
    <w:p w14:paraId="42A79EC5" w14:textId="6B1BCF98" w:rsidR="00081FD2" w:rsidRPr="00081FD2" w:rsidRDefault="008419C9" w:rsidP="00081FD2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/>
        <w:ind w:left="1440"/>
        <w:contextualSpacing/>
        <w:rPr>
          <w:rFonts w:hAnsi="Times New Roman" w:cs="Times New Roman"/>
          <w:b/>
          <w:bCs/>
        </w:rPr>
      </w:pPr>
      <w:r w:rsidRPr="00081FD2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C = CLINCHER SENTENCE: </w:t>
      </w:r>
      <w:r w:rsidRPr="00081FD2">
        <w:rPr>
          <w:rFonts w:eastAsia="Times New Roman" w:hAnsi="Times New Roman" w:cs="Times New Roman"/>
          <w:color w:val="auto"/>
          <w:sz w:val="20"/>
          <w:szCs w:val="20"/>
          <w:highlight w:val="yellow"/>
          <w:bdr w:val="none" w:sz="0" w:space="0" w:color="auto"/>
        </w:rPr>
        <w:t>Repeat or reflect 2-3 key words</w:t>
      </w:r>
      <w:r w:rsidRPr="00081FD2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from the </w:t>
      </w:r>
      <w:r w:rsidR="00081FD2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introductory sentences (topic and/or restrict).</w:t>
      </w:r>
    </w:p>
    <w:p w14:paraId="3B61928E" w14:textId="3B6F94AE" w:rsidR="00016175" w:rsidRPr="00081FD2" w:rsidRDefault="00016175" w:rsidP="0008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rPr>
          <w:rFonts w:hAnsi="Times New Roman" w:cs="Times New Roman"/>
          <w:b/>
          <w:bCs/>
        </w:rPr>
      </w:pPr>
      <w:r w:rsidRPr="00081FD2">
        <w:rPr>
          <w:rFonts w:hAnsi="Times New Roman" w:cs="Times New Roman"/>
          <w:b/>
          <w:bCs/>
          <w:highlight w:val="yellow"/>
        </w:rPr>
        <w:t xml:space="preserve">Your answer must include one properly integrated quote from </w:t>
      </w:r>
      <w:r w:rsidR="00695685" w:rsidRPr="00081FD2">
        <w:rPr>
          <w:rFonts w:hAnsi="Times New Roman" w:cs="Times New Roman"/>
          <w:b/>
          <w:bCs/>
          <w:highlight w:val="yellow"/>
        </w:rPr>
        <w:t>"The Minister's Black Veil"</w:t>
      </w:r>
      <w:r w:rsidRPr="00081FD2">
        <w:rPr>
          <w:rFonts w:hAnsi="Times New Roman" w:cs="Times New Roman"/>
          <w:b/>
          <w:bCs/>
          <w:highlight w:val="yellow"/>
        </w:rPr>
        <w:t xml:space="preserve"> as evidence and must reach 2</w:t>
      </w:r>
      <w:r w:rsidR="00B24429" w:rsidRPr="00081FD2">
        <w:rPr>
          <w:rFonts w:hAnsi="Times New Roman" w:cs="Times New Roman"/>
          <w:b/>
          <w:bCs/>
          <w:highlight w:val="yellow"/>
        </w:rPr>
        <w:t>25</w:t>
      </w:r>
      <w:r w:rsidRPr="00081FD2">
        <w:rPr>
          <w:rFonts w:hAnsi="Times New Roman" w:cs="Times New Roman"/>
          <w:b/>
          <w:bCs/>
          <w:highlight w:val="yellow"/>
        </w:rPr>
        <w:t xml:space="preserve"> words.</w:t>
      </w:r>
    </w:p>
    <w:p w14:paraId="54657FAD" w14:textId="77777777" w:rsidR="008419C9" w:rsidRDefault="008419C9" w:rsidP="008419C9">
      <w:pPr>
        <w:widowControl w:val="0"/>
        <w:autoSpaceDE w:val="0"/>
        <w:autoSpaceDN w:val="0"/>
        <w:adjustRightInd w:val="0"/>
        <w:contextualSpacing/>
        <w:rPr>
          <w:rFonts w:hAnsi="Times New Roman" w:cs="Times New Roman"/>
          <w:b/>
          <w:bCs/>
        </w:rPr>
      </w:pPr>
    </w:p>
    <w:p w14:paraId="54DFFB5E" w14:textId="019139C3" w:rsidR="008419C9" w:rsidRDefault="008419C9" w:rsidP="008419C9">
      <w:pPr>
        <w:widowControl w:val="0"/>
        <w:autoSpaceDE w:val="0"/>
        <w:autoSpaceDN w:val="0"/>
        <w:adjustRightInd w:val="0"/>
        <w:contextualSpacing/>
        <w:rPr>
          <w:rFonts w:hAnsi="Times New Roman" w:cs="Times New Roman"/>
        </w:rPr>
      </w:pPr>
      <w:r w:rsidRPr="00AA1482">
        <w:rPr>
          <w:rFonts w:hAnsi="Times New Roman" w:cs="Times New Roman"/>
          <w:b/>
          <w:bCs/>
        </w:rPr>
        <w:t>Prompt</w:t>
      </w:r>
      <w:r w:rsidR="00624C24">
        <w:rPr>
          <w:rFonts w:hAnsi="Times New Roman" w:cs="Times New Roman"/>
          <w:b/>
          <w:bCs/>
        </w:rPr>
        <w:t xml:space="preserve"> 1</w:t>
      </w:r>
      <w:r w:rsidRPr="00AA1482">
        <w:rPr>
          <w:rFonts w:hAnsi="Times New Roman" w:cs="Times New Roman"/>
          <w:b/>
          <w:bCs/>
        </w:rPr>
        <w:t>:</w:t>
      </w:r>
      <w:r>
        <w:rPr>
          <w:rFonts w:hAnsi="Times New Roman" w:cs="Times New Roman"/>
        </w:rPr>
        <w:t xml:space="preserve"> </w:t>
      </w:r>
      <w:r w:rsidR="00624C24">
        <w:rPr>
          <w:rFonts w:hAnsi="Times New Roman" w:cs="Times New Roman"/>
        </w:rPr>
        <w:t>In "The Minister's Black Veil," what one overall negative consequence does the story's symbol produce in the wearer? Why does Father Hooper continue to wear it regardless?</w:t>
      </w:r>
      <w:r>
        <w:rPr>
          <w:rFonts w:hAnsi="Times New Roman" w:cs="Times New Roman"/>
        </w:rPr>
        <w:t xml:space="preserve"> </w:t>
      </w:r>
    </w:p>
    <w:p w14:paraId="18DAF0DA" w14:textId="22569E2F" w:rsidR="00624C24" w:rsidRDefault="00624C24" w:rsidP="008419C9">
      <w:pPr>
        <w:widowControl w:val="0"/>
        <w:autoSpaceDE w:val="0"/>
        <w:autoSpaceDN w:val="0"/>
        <w:adjustRightInd w:val="0"/>
        <w:contextualSpacing/>
        <w:rPr>
          <w:rFonts w:hAnsi="Times New Roman" w:cs="Times New Roman"/>
        </w:rPr>
      </w:pPr>
    </w:p>
    <w:p w14:paraId="2C632D4A" w14:textId="52306081" w:rsidR="00624C24" w:rsidRDefault="00624C24" w:rsidP="00624C24">
      <w:pPr>
        <w:widowControl w:val="0"/>
        <w:autoSpaceDE w:val="0"/>
        <w:autoSpaceDN w:val="0"/>
        <w:adjustRightInd w:val="0"/>
        <w:contextualSpacing/>
        <w:rPr>
          <w:rFonts w:hAnsi="Times New Roman" w:cs="Times New Roman"/>
        </w:rPr>
      </w:pPr>
      <w:r w:rsidRPr="00AA1482">
        <w:rPr>
          <w:rFonts w:hAnsi="Times New Roman" w:cs="Times New Roman"/>
          <w:b/>
          <w:bCs/>
        </w:rPr>
        <w:t>Prompt</w:t>
      </w:r>
      <w:r>
        <w:rPr>
          <w:rFonts w:hAnsi="Times New Roman" w:cs="Times New Roman"/>
          <w:b/>
          <w:bCs/>
        </w:rPr>
        <w:t xml:space="preserve"> 2</w:t>
      </w:r>
      <w:r w:rsidRPr="00AA1482">
        <w:rPr>
          <w:rFonts w:hAnsi="Times New Roman" w:cs="Times New Roman"/>
          <w:b/>
          <w:bCs/>
        </w:rPr>
        <w:t>:</w:t>
      </w:r>
      <w:r>
        <w:rPr>
          <w:rFonts w:hAnsi="Times New Roman" w:cs="Times New Roman"/>
        </w:rPr>
        <w:t xml:space="preserve"> What does Hooper forfeit </w:t>
      </w:r>
      <w:r w:rsidR="00695685">
        <w:rPr>
          <w:rFonts w:hAnsi="Times New Roman" w:cs="Times New Roman"/>
        </w:rPr>
        <w:t xml:space="preserve">(give up) </w:t>
      </w:r>
      <w:r>
        <w:rPr>
          <w:rFonts w:hAnsi="Times New Roman" w:cs="Times New Roman"/>
        </w:rPr>
        <w:t>in terms of human relationships because he continues to wear the veil? Do any of the characters in the story change their attitudes toward the veil after a time?</w:t>
      </w:r>
    </w:p>
    <w:p w14:paraId="767E63CB" w14:textId="69C74726" w:rsidR="003B3660" w:rsidRDefault="003B3660" w:rsidP="00624C24">
      <w:pPr>
        <w:widowControl w:val="0"/>
        <w:autoSpaceDE w:val="0"/>
        <w:autoSpaceDN w:val="0"/>
        <w:adjustRightInd w:val="0"/>
        <w:contextualSpacing/>
        <w:rPr>
          <w:rFonts w:hAnsi="Times New Roman" w:cs="Times New Roman"/>
        </w:rPr>
      </w:pPr>
    </w:p>
    <w:p w14:paraId="1D0165EE" w14:textId="57E5E146" w:rsidR="003B3660" w:rsidRPr="00AA1482" w:rsidRDefault="003B3660" w:rsidP="00624C24">
      <w:pPr>
        <w:widowControl w:val="0"/>
        <w:autoSpaceDE w:val="0"/>
        <w:autoSpaceDN w:val="0"/>
        <w:adjustRightInd w:val="0"/>
        <w:contextualSpacing/>
        <w:rPr>
          <w:rFonts w:hAnsi="Times New Roman" w:cs="Times New Roman"/>
        </w:rPr>
      </w:pPr>
      <w:r w:rsidRPr="003B3660">
        <w:rPr>
          <w:rFonts w:hAnsi="Times New Roman" w:cs="Times New Roman"/>
          <w:b/>
          <w:bCs/>
        </w:rPr>
        <w:t>Prompt 3: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  <w:color w:val="auto"/>
        </w:rPr>
        <w:t>In "The Minister's Black Veil," what does the veil symbolize? Is it a public</w:t>
      </w:r>
      <w:r w:rsidR="00695685">
        <w:rPr>
          <w:rFonts w:hAnsi="Times New Roman" w:cs="Times New Roman"/>
          <w:color w:val="auto"/>
        </w:rPr>
        <w:t xml:space="preserve"> symbol—one that many can relate to,</w:t>
      </w:r>
      <w:r>
        <w:rPr>
          <w:rFonts w:hAnsi="Times New Roman" w:cs="Times New Roman"/>
          <w:color w:val="auto"/>
        </w:rPr>
        <w:t xml:space="preserve"> or a private symbol</w:t>
      </w:r>
      <w:r w:rsidR="00695685">
        <w:rPr>
          <w:rFonts w:hAnsi="Times New Roman" w:cs="Times New Roman"/>
          <w:color w:val="auto"/>
        </w:rPr>
        <w:t>—one specific to this work</w:t>
      </w:r>
      <w:r>
        <w:rPr>
          <w:rFonts w:hAnsi="Times New Roman" w:cs="Times New Roman"/>
          <w:color w:val="auto"/>
        </w:rPr>
        <w:t>?</w:t>
      </w:r>
      <w:r w:rsidR="00B16264">
        <w:rPr>
          <w:rFonts w:hAnsi="Times New Roman" w:cs="Times New Roman"/>
          <w:color w:val="auto"/>
        </w:rPr>
        <w:t xml:space="preserve"> (Remember: </w:t>
      </w:r>
      <w:r w:rsidR="00B16264" w:rsidRPr="003B3660">
        <w:rPr>
          <w:rFonts w:hAnsi="Times New Roman" w:cs="Times New Roman"/>
        </w:rPr>
        <w:t xml:space="preserve">A symbol is </w:t>
      </w:r>
      <w:r w:rsidR="00B16264">
        <w:rPr>
          <w:rFonts w:hAnsi="Times New Roman" w:cs="Times New Roman"/>
          <w:color w:val="auto"/>
        </w:rPr>
        <w:t>something concrete and tangible that represents something abstract and intangible—a THING that represents an IDEA.)</w:t>
      </w:r>
    </w:p>
    <w:p w14:paraId="3C639642" w14:textId="77777777" w:rsidR="008419C9" w:rsidRDefault="008419C9" w:rsidP="008419C9">
      <w:pPr>
        <w:contextualSpacing/>
        <w:rPr>
          <w:rFonts w:hAnsi="Times New Roman" w:cs="Times New Roman"/>
        </w:rPr>
      </w:pPr>
    </w:p>
    <w:p w14:paraId="53883BE4" w14:textId="2C7BE9C1" w:rsidR="008419C9" w:rsidRDefault="008419C9" w:rsidP="008419C9">
      <w:pPr>
        <w:contextualSpacing/>
        <w:rPr>
          <w:rFonts w:hAnsi="Times New Roman" w:cs="Times New Roman"/>
        </w:rPr>
      </w:pPr>
      <w:r w:rsidRPr="00521D86">
        <w:rPr>
          <w:rFonts w:hAnsi="Times New Roman" w:cs="Times New Roman"/>
          <w:b/>
          <w:bCs/>
        </w:rPr>
        <w:t>Topic</w:t>
      </w:r>
      <w:r>
        <w:rPr>
          <w:rFonts w:hAnsi="Times New Roman" w:cs="Times New Roman"/>
          <w:b/>
          <w:bCs/>
        </w:rPr>
        <w:t xml:space="preserve"> Sentence</w:t>
      </w:r>
      <w:r w:rsidRPr="00521D86">
        <w:rPr>
          <w:rFonts w:hAnsi="Times New Roman" w:cs="Times New Roman"/>
          <w:b/>
          <w:bCs/>
        </w:rPr>
        <w:t xml:space="preserve"> (1 sentence):</w:t>
      </w:r>
      <w:r>
        <w:rPr>
          <w:rFonts w:hAnsi="Times New Roman" w:cs="Times New Roman"/>
        </w:rPr>
        <w:t xml:space="preserve">  </w:t>
      </w:r>
    </w:p>
    <w:p w14:paraId="28C34ABC" w14:textId="77777777" w:rsidR="00624C24" w:rsidRDefault="00624C24" w:rsidP="008419C9">
      <w:pPr>
        <w:contextualSpacing/>
        <w:rPr>
          <w:rFonts w:hAnsi="Times New Roman" w:cs="Times New Roman"/>
        </w:rPr>
      </w:pPr>
    </w:p>
    <w:p w14:paraId="2C6E7278" w14:textId="77777777" w:rsidR="008419C9" w:rsidRDefault="008419C9" w:rsidP="008419C9">
      <w:pPr>
        <w:contextualSpacing/>
        <w:rPr>
          <w:rFonts w:hAnsi="Times New Roman" w:cs="Times New Roman"/>
        </w:rPr>
      </w:pPr>
    </w:p>
    <w:p w14:paraId="242A3ADD" w14:textId="77777777" w:rsidR="008419C9" w:rsidRDefault="008419C9" w:rsidP="008419C9">
      <w:pPr>
        <w:contextualSpacing/>
        <w:rPr>
          <w:rFonts w:hAnsi="Times New Roman" w:cs="Times New Roman"/>
        </w:rPr>
      </w:pPr>
      <w:r w:rsidRPr="00521D86">
        <w:rPr>
          <w:rFonts w:hAnsi="Times New Roman" w:cs="Times New Roman"/>
          <w:b/>
          <w:bCs/>
        </w:rPr>
        <w:t>Restrict</w:t>
      </w:r>
      <w:r>
        <w:rPr>
          <w:rFonts w:hAnsi="Times New Roman" w:cs="Times New Roman"/>
          <w:b/>
          <w:bCs/>
        </w:rPr>
        <w:t xml:space="preserve"> Sentence</w:t>
      </w:r>
      <w:r w:rsidRPr="00521D86">
        <w:rPr>
          <w:rFonts w:hAnsi="Times New Roman" w:cs="Times New Roman"/>
          <w:b/>
          <w:bCs/>
        </w:rPr>
        <w:t xml:space="preserve"> (1 sentence):</w:t>
      </w:r>
      <w:r>
        <w:rPr>
          <w:rFonts w:hAnsi="Times New Roman" w:cs="Times New Roman"/>
        </w:rPr>
        <w:t xml:space="preserve"> </w:t>
      </w:r>
    </w:p>
    <w:p w14:paraId="0320FEE4" w14:textId="77777777" w:rsidR="008419C9" w:rsidRDefault="008419C9" w:rsidP="008419C9">
      <w:pPr>
        <w:contextualSpacing/>
        <w:rPr>
          <w:rFonts w:hAnsi="Times New Roman" w:cs="Times New Roman"/>
        </w:rPr>
      </w:pPr>
    </w:p>
    <w:p w14:paraId="23DF12B3" w14:textId="77777777" w:rsidR="008419C9" w:rsidRDefault="008419C9" w:rsidP="008419C9">
      <w:pPr>
        <w:contextualSpacing/>
        <w:rPr>
          <w:rFonts w:hAnsi="Times New Roman" w:cs="Times New Roman"/>
        </w:rPr>
      </w:pPr>
    </w:p>
    <w:p w14:paraId="3FDD1467" w14:textId="77777777" w:rsidR="008419C9" w:rsidRDefault="008419C9" w:rsidP="008419C9">
      <w:pPr>
        <w:contextualSpacing/>
        <w:rPr>
          <w:rFonts w:hAnsi="Times New Roman" w:cs="Times New Roman"/>
        </w:rPr>
      </w:pPr>
      <w:r w:rsidRPr="00521D86">
        <w:rPr>
          <w:rFonts w:hAnsi="Times New Roman" w:cs="Times New Roman"/>
          <w:b/>
          <w:bCs/>
        </w:rPr>
        <w:t>Illustrate</w:t>
      </w:r>
      <w:r>
        <w:rPr>
          <w:rFonts w:hAnsi="Times New Roman" w:cs="Times New Roman"/>
          <w:b/>
          <w:bCs/>
        </w:rPr>
        <w:t xml:space="preserve"> Sentence</w:t>
      </w:r>
      <w:r w:rsidRPr="00521D86">
        <w:rPr>
          <w:rFonts w:hAnsi="Times New Roman" w:cs="Times New Roman"/>
          <w:b/>
          <w:bCs/>
        </w:rPr>
        <w:t xml:space="preserve"> (at least 1 sentence):</w:t>
      </w:r>
      <w:r>
        <w:rPr>
          <w:rFonts w:hAnsi="Times New Roman" w:cs="Times New Roman"/>
        </w:rPr>
        <w:t xml:space="preserve"> _</w:t>
      </w:r>
    </w:p>
    <w:p w14:paraId="1F6486D1" w14:textId="77777777" w:rsidR="008419C9" w:rsidRDefault="008419C9" w:rsidP="008419C9">
      <w:pPr>
        <w:contextualSpacing/>
        <w:rPr>
          <w:rFonts w:hAnsi="Times New Roman" w:cs="Times New Roman"/>
        </w:rPr>
      </w:pPr>
    </w:p>
    <w:p w14:paraId="6E94B9C5" w14:textId="77777777" w:rsidR="008419C9" w:rsidRDefault="008419C9" w:rsidP="008419C9">
      <w:pPr>
        <w:contextualSpacing/>
        <w:rPr>
          <w:rFonts w:hAnsi="Times New Roman" w:cs="Times New Roman"/>
        </w:rPr>
      </w:pPr>
    </w:p>
    <w:p w14:paraId="5AA79D19" w14:textId="77777777" w:rsidR="008419C9" w:rsidRDefault="008419C9" w:rsidP="008419C9">
      <w:pPr>
        <w:contextualSpacing/>
        <w:rPr>
          <w:rFonts w:hAnsi="Times New Roman" w:cs="Times New Roman"/>
        </w:rPr>
      </w:pPr>
      <w:r w:rsidRPr="00521D86">
        <w:rPr>
          <w:rFonts w:hAnsi="Times New Roman" w:cs="Times New Roman"/>
          <w:b/>
          <w:bCs/>
        </w:rPr>
        <w:t>Analyze</w:t>
      </w:r>
      <w:r>
        <w:rPr>
          <w:rFonts w:hAnsi="Times New Roman" w:cs="Times New Roman"/>
          <w:b/>
          <w:bCs/>
        </w:rPr>
        <w:t xml:space="preserve"> Sentences</w:t>
      </w:r>
      <w:r w:rsidRPr="00521D86">
        <w:rPr>
          <w:rFonts w:hAnsi="Times New Roman" w:cs="Times New Roman"/>
          <w:b/>
          <w:bCs/>
        </w:rPr>
        <w:t xml:space="preserve"> (at least 2 sentences):</w:t>
      </w:r>
      <w:r>
        <w:rPr>
          <w:rFonts w:hAnsi="Times New Roman" w:cs="Times New Roman"/>
        </w:rPr>
        <w:t xml:space="preserve"> </w:t>
      </w:r>
    </w:p>
    <w:p w14:paraId="6B429C86" w14:textId="77777777" w:rsidR="008419C9" w:rsidRDefault="008419C9" w:rsidP="008419C9">
      <w:pPr>
        <w:contextualSpacing/>
        <w:rPr>
          <w:rFonts w:hAnsi="Times New Roman" w:cs="Times New Roman"/>
        </w:rPr>
      </w:pPr>
    </w:p>
    <w:p w14:paraId="757BB5B7" w14:textId="77777777" w:rsidR="008419C9" w:rsidRDefault="008419C9" w:rsidP="008419C9">
      <w:pPr>
        <w:contextualSpacing/>
        <w:rPr>
          <w:rFonts w:hAnsi="Times New Roman" w:cs="Times New Roman"/>
        </w:rPr>
      </w:pPr>
    </w:p>
    <w:p w14:paraId="25F72332" w14:textId="77777777" w:rsidR="008419C9" w:rsidRDefault="008419C9" w:rsidP="008419C9">
      <w:pPr>
        <w:contextualSpacing/>
        <w:rPr>
          <w:rFonts w:hAnsi="Times New Roman" w:cs="Times New Roman"/>
        </w:rPr>
      </w:pPr>
      <w:r w:rsidRPr="00521D86">
        <w:rPr>
          <w:rFonts w:hAnsi="Times New Roman" w:cs="Times New Roman"/>
          <w:b/>
          <w:bCs/>
        </w:rPr>
        <w:t>Clincher</w:t>
      </w:r>
      <w:r>
        <w:rPr>
          <w:rFonts w:hAnsi="Times New Roman" w:cs="Times New Roman"/>
          <w:b/>
          <w:bCs/>
        </w:rPr>
        <w:t xml:space="preserve"> Sentence</w:t>
      </w:r>
      <w:r w:rsidRPr="00521D86">
        <w:rPr>
          <w:rFonts w:hAnsi="Times New Roman" w:cs="Times New Roman"/>
          <w:b/>
          <w:bCs/>
        </w:rPr>
        <w:t xml:space="preserve"> (1 sentence):</w:t>
      </w:r>
      <w:r>
        <w:rPr>
          <w:rFonts w:hAnsi="Times New Roman" w:cs="Times New Roman"/>
        </w:rPr>
        <w:t xml:space="preserve"> </w:t>
      </w:r>
    </w:p>
    <w:p w14:paraId="150DF66E" w14:textId="77777777" w:rsidR="008419C9" w:rsidRDefault="008419C9" w:rsidP="008419C9">
      <w:pPr>
        <w:contextualSpacing/>
        <w:rPr>
          <w:rFonts w:hAnsi="Times New Roman" w:cs="Times New Roman"/>
        </w:rPr>
      </w:pPr>
    </w:p>
    <w:p w14:paraId="53B39574" w14:textId="77777777" w:rsidR="008419C9" w:rsidRDefault="008419C9" w:rsidP="008419C9">
      <w:pPr>
        <w:contextualSpacing/>
        <w:rPr>
          <w:rFonts w:hAnsi="Times New Roman" w:cs="Times New Roman"/>
        </w:rPr>
      </w:pPr>
    </w:p>
    <w:p w14:paraId="740CFD24" w14:textId="40EC2731" w:rsidR="00F14D4D" w:rsidRPr="00257874" w:rsidRDefault="008419C9" w:rsidP="008419C9">
      <w:pPr>
        <w:contextualSpacing/>
        <w:rPr>
          <w:rFonts w:hAnsi="Times New Roman" w:cs="Times New Roman"/>
          <w:b/>
          <w:bCs/>
        </w:rPr>
      </w:pPr>
      <w:r w:rsidRPr="008815DD">
        <w:rPr>
          <w:rFonts w:hAnsi="Times New Roman" w:cs="Times New Roman"/>
          <w:b/>
          <w:bCs/>
        </w:rPr>
        <w:t xml:space="preserve">Now put all the sentences together in </w:t>
      </w:r>
      <w:r>
        <w:rPr>
          <w:rFonts w:hAnsi="Times New Roman" w:cs="Times New Roman"/>
          <w:b/>
          <w:bCs/>
        </w:rPr>
        <w:t xml:space="preserve">one double-spaced </w:t>
      </w:r>
      <w:r w:rsidRPr="008815DD">
        <w:rPr>
          <w:rFonts w:hAnsi="Times New Roman" w:cs="Times New Roman"/>
          <w:b/>
          <w:bCs/>
        </w:rPr>
        <w:t>paragraph</w:t>
      </w:r>
      <w:r>
        <w:rPr>
          <w:rFonts w:hAnsi="Times New Roman" w:cs="Times New Roman"/>
          <w:b/>
          <w:bCs/>
        </w:rPr>
        <w:t xml:space="preserve"> below</w:t>
      </w:r>
      <w:r w:rsidR="00624C24">
        <w:rPr>
          <w:rFonts w:hAnsi="Times New Roman" w:cs="Times New Roman"/>
          <w:b/>
          <w:bCs/>
        </w:rPr>
        <w:t xml:space="preserve"> (don't forget to indent!)</w:t>
      </w:r>
      <w:r w:rsidR="00257874">
        <w:rPr>
          <w:rFonts w:hAnsi="Times New Roman" w:cs="Times New Roman"/>
          <w:b/>
          <w:bCs/>
        </w:rPr>
        <w:t>, and when you are finished save your file WITH YOUR NAME and the assignment (for example: john rr#2) before uploading it (as a non-pdf file) to Turn-it-in.</w:t>
      </w:r>
    </w:p>
    <w:sectPr w:rsidR="00F14D4D" w:rsidRPr="00257874" w:rsidSect="00DC0699">
      <w:headerReference w:type="default" r:id="rId7"/>
      <w:footerReference w:type="default" r:id="rId8"/>
      <w:type w:val="continuous"/>
      <w:pgSz w:w="12240" w:h="15840"/>
      <w:pgMar w:top="720" w:right="1440" w:bottom="720" w:left="144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92FD" w14:textId="77777777" w:rsidR="00833AB2" w:rsidRDefault="00833AB2">
      <w:r>
        <w:separator/>
      </w:r>
    </w:p>
  </w:endnote>
  <w:endnote w:type="continuationSeparator" w:id="0">
    <w:p w14:paraId="2ADC5B59" w14:textId="77777777" w:rsidR="00833AB2" w:rsidRDefault="0083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AA4F" w14:textId="77777777" w:rsidR="00370408" w:rsidRDefault="0037040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0311" w14:textId="77777777" w:rsidR="00833AB2" w:rsidRDefault="00833AB2">
      <w:r>
        <w:separator/>
      </w:r>
    </w:p>
  </w:footnote>
  <w:footnote w:type="continuationSeparator" w:id="0">
    <w:p w14:paraId="6C0C6DA9" w14:textId="77777777" w:rsidR="00833AB2" w:rsidRDefault="0083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C89B" w14:textId="77777777" w:rsidR="00370408" w:rsidRDefault="0037040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D82"/>
    <w:multiLevelType w:val="multilevel"/>
    <w:tmpl w:val="0DAE3ABA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" w15:restartNumberingAfterBreak="0">
    <w:nsid w:val="05443798"/>
    <w:multiLevelType w:val="multilevel"/>
    <w:tmpl w:val="138C41E8"/>
    <w:styleLink w:val="List2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" w15:restartNumberingAfterBreak="0">
    <w:nsid w:val="09251255"/>
    <w:multiLevelType w:val="multilevel"/>
    <w:tmpl w:val="E2DA45A6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 w15:restartNumberingAfterBreak="0">
    <w:nsid w:val="09C749BE"/>
    <w:multiLevelType w:val="hybridMultilevel"/>
    <w:tmpl w:val="90C4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350D"/>
    <w:multiLevelType w:val="multilevel"/>
    <w:tmpl w:val="DE76F2BE"/>
    <w:styleLink w:val="List0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5" w15:restartNumberingAfterBreak="0">
    <w:nsid w:val="146511A8"/>
    <w:multiLevelType w:val="multilevel"/>
    <w:tmpl w:val="2446FF32"/>
    <w:styleLink w:val="List3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6" w15:restartNumberingAfterBreak="0">
    <w:nsid w:val="14EF37FB"/>
    <w:multiLevelType w:val="multilevel"/>
    <w:tmpl w:val="27540842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7" w15:restartNumberingAfterBreak="0">
    <w:nsid w:val="176820E0"/>
    <w:multiLevelType w:val="multilevel"/>
    <w:tmpl w:val="E6CEF34A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8" w15:restartNumberingAfterBreak="0">
    <w:nsid w:val="1E7072D8"/>
    <w:multiLevelType w:val="multilevel"/>
    <w:tmpl w:val="18B88AA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20F34010"/>
    <w:multiLevelType w:val="multilevel"/>
    <w:tmpl w:val="ED5A208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25E17082"/>
    <w:multiLevelType w:val="multilevel"/>
    <w:tmpl w:val="D04C77EC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1" w15:restartNumberingAfterBreak="0">
    <w:nsid w:val="2D4852E7"/>
    <w:multiLevelType w:val="multilevel"/>
    <w:tmpl w:val="6E9A9160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2DB47D2A"/>
    <w:multiLevelType w:val="hybridMultilevel"/>
    <w:tmpl w:val="EA1239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126EF"/>
    <w:multiLevelType w:val="multilevel"/>
    <w:tmpl w:val="C7548E8C"/>
    <w:styleLink w:val="List4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2F312642"/>
    <w:multiLevelType w:val="multilevel"/>
    <w:tmpl w:val="E780CD4A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5" w15:restartNumberingAfterBreak="0">
    <w:nsid w:val="369955F3"/>
    <w:multiLevelType w:val="multilevel"/>
    <w:tmpl w:val="27540842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6" w15:restartNumberingAfterBreak="0">
    <w:nsid w:val="44832520"/>
    <w:multiLevelType w:val="multilevel"/>
    <w:tmpl w:val="E9A044C2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7" w15:restartNumberingAfterBreak="0">
    <w:nsid w:val="566A6BF2"/>
    <w:multiLevelType w:val="multilevel"/>
    <w:tmpl w:val="D84448CC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8" w15:restartNumberingAfterBreak="0">
    <w:nsid w:val="608763BD"/>
    <w:multiLevelType w:val="hybridMultilevel"/>
    <w:tmpl w:val="1B4EFA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E274D4"/>
    <w:multiLevelType w:val="hybridMultilevel"/>
    <w:tmpl w:val="960C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B78DF"/>
    <w:multiLevelType w:val="hybridMultilevel"/>
    <w:tmpl w:val="0E62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50E3F"/>
    <w:multiLevelType w:val="multilevel"/>
    <w:tmpl w:val="67B89608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2" w15:restartNumberingAfterBreak="0">
    <w:nsid w:val="71A514DC"/>
    <w:multiLevelType w:val="multilevel"/>
    <w:tmpl w:val="F398B828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3" w15:restartNumberingAfterBreak="0">
    <w:nsid w:val="732F311F"/>
    <w:multiLevelType w:val="multilevel"/>
    <w:tmpl w:val="623888FE"/>
    <w:styleLink w:val="List1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4" w15:restartNumberingAfterBreak="0">
    <w:nsid w:val="7712443A"/>
    <w:multiLevelType w:val="multilevel"/>
    <w:tmpl w:val="6B90DD74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5" w15:restartNumberingAfterBreak="0">
    <w:nsid w:val="781F7C5A"/>
    <w:multiLevelType w:val="hybridMultilevel"/>
    <w:tmpl w:val="0F56A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213F4"/>
    <w:multiLevelType w:val="multilevel"/>
    <w:tmpl w:val="27540842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7" w15:restartNumberingAfterBreak="0">
    <w:nsid w:val="7AEA2CFD"/>
    <w:multiLevelType w:val="hybridMultilevel"/>
    <w:tmpl w:val="C5A2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E73F9"/>
    <w:multiLevelType w:val="hybridMultilevel"/>
    <w:tmpl w:val="0578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B7A7F"/>
    <w:multiLevelType w:val="multilevel"/>
    <w:tmpl w:val="517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7"/>
  </w:num>
  <w:num w:numId="5">
    <w:abstractNumId w:val="23"/>
  </w:num>
  <w:num w:numId="6">
    <w:abstractNumId w:val="22"/>
  </w:num>
  <w:num w:numId="7">
    <w:abstractNumId w:val="15"/>
  </w:num>
  <w:num w:numId="8">
    <w:abstractNumId w:val="0"/>
  </w:num>
  <w:num w:numId="9">
    <w:abstractNumId w:val="14"/>
  </w:num>
  <w:num w:numId="10">
    <w:abstractNumId w:val="10"/>
  </w:num>
  <w:num w:numId="11">
    <w:abstractNumId w:val="4"/>
  </w:num>
  <w:num w:numId="12">
    <w:abstractNumId w:val="24"/>
  </w:num>
  <w:num w:numId="13">
    <w:abstractNumId w:val="8"/>
  </w:num>
  <w:num w:numId="14">
    <w:abstractNumId w:val="1"/>
  </w:num>
  <w:num w:numId="15">
    <w:abstractNumId w:val="17"/>
  </w:num>
  <w:num w:numId="16">
    <w:abstractNumId w:val="9"/>
  </w:num>
  <w:num w:numId="17">
    <w:abstractNumId w:val="5"/>
  </w:num>
  <w:num w:numId="18">
    <w:abstractNumId w:val="21"/>
  </w:num>
  <w:num w:numId="19">
    <w:abstractNumId w:val="13"/>
  </w:num>
  <w:num w:numId="20">
    <w:abstractNumId w:val="18"/>
  </w:num>
  <w:num w:numId="21">
    <w:abstractNumId w:val="12"/>
  </w:num>
  <w:num w:numId="22">
    <w:abstractNumId w:val="26"/>
  </w:num>
  <w:num w:numId="23">
    <w:abstractNumId w:val="6"/>
  </w:num>
  <w:num w:numId="24">
    <w:abstractNumId w:val="25"/>
  </w:num>
  <w:num w:numId="25">
    <w:abstractNumId w:val="28"/>
  </w:num>
  <w:num w:numId="26">
    <w:abstractNumId w:val="20"/>
  </w:num>
  <w:num w:numId="27">
    <w:abstractNumId w:val="19"/>
  </w:num>
  <w:num w:numId="28">
    <w:abstractNumId w:val="29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3B"/>
    <w:rsid w:val="00002AB4"/>
    <w:rsid w:val="00016175"/>
    <w:rsid w:val="00031052"/>
    <w:rsid w:val="0003568A"/>
    <w:rsid w:val="00045FCB"/>
    <w:rsid w:val="00060E7C"/>
    <w:rsid w:val="00063F19"/>
    <w:rsid w:val="00074D81"/>
    <w:rsid w:val="00081A6B"/>
    <w:rsid w:val="00081FD2"/>
    <w:rsid w:val="000B3907"/>
    <w:rsid w:val="000B6FD8"/>
    <w:rsid w:val="000B75B6"/>
    <w:rsid w:val="000E6FE7"/>
    <w:rsid w:val="00102201"/>
    <w:rsid w:val="00131857"/>
    <w:rsid w:val="00162DA6"/>
    <w:rsid w:val="001B059B"/>
    <w:rsid w:val="001B35DD"/>
    <w:rsid w:val="001C1053"/>
    <w:rsid w:val="001E2093"/>
    <w:rsid w:val="002567FC"/>
    <w:rsid w:val="00257874"/>
    <w:rsid w:val="002B080D"/>
    <w:rsid w:val="002E58CB"/>
    <w:rsid w:val="003033AE"/>
    <w:rsid w:val="00310AE8"/>
    <w:rsid w:val="00324308"/>
    <w:rsid w:val="00332AFA"/>
    <w:rsid w:val="003366A0"/>
    <w:rsid w:val="00355D77"/>
    <w:rsid w:val="00361642"/>
    <w:rsid w:val="003644E8"/>
    <w:rsid w:val="00370408"/>
    <w:rsid w:val="003B3660"/>
    <w:rsid w:val="00410362"/>
    <w:rsid w:val="004264DE"/>
    <w:rsid w:val="00435D55"/>
    <w:rsid w:val="004542F1"/>
    <w:rsid w:val="0046046E"/>
    <w:rsid w:val="0046161A"/>
    <w:rsid w:val="004875FA"/>
    <w:rsid w:val="004D2FA8"/>
    <w:rsid w:val="004F51AF"/>
    <w:rsid w:val="00521D86"/>
    <w:rsid w:val="00557093"/>
    <w:rsid w:val="005F0E82"/>
    <w:rsid w:val="00603215"/>
    <w:rsid w:val="00624C24"/>
    <w:rsid w:val="006603A0"/>
    <w:rsid w:val="006819F6"/>
    <w:rsid w:val="00695685"/>
    <w:rsid w:val="00697211"/>
    <w:rsid w:val="006A14C1"/>
    <w:rsid w:val="006A2953"/>
    <w:rsid w:val="00701FD1"/>
    <w:rsid w:val="00703D8F"/>
    <w:rsid w:val="00744C4F"/>
    <w:rsid w:val="007E21DE"/>
    <w:rsid w:val="0081470B"/>
    <w:rsid w:val="00833AB2"/>
    <w:rsid w:val="008419C9"/>
    <w:rsid w:val="0087609E"/>
    <w:rsid w:val="008D4C66"/>
    <w:rsid w:val="008D705E"/>
    <w:rsid w:val="008F3188"/>
    <w:rsid w:val="00916224"/>
    <w:rsid w:val="00923FF8"/>
    <w:rsid w:val="00944665"/>
    <w:rsid w:val="009665EE"/>
    <w:rsid w:val="009A1104"/>
    <w:rsid w:val="009D738B"/>
    <w:rsid w:val="00A03DDF"/>
    <w:rsid w:val="00A417D7"/>
    <w:rsid w:val="00A63FA0"/>
    <w:rsid w:val="00AC59A7"/>
    <w:rsid w:val="00AF79D9"/>
    <w:rsid w:val="00B16264"/>
    <w:rsid w:val="00B24429"/>
    <w:rsid w:val="00B301A2"/>
    <w:rsid w:val="00B31F5F"/>
    <w:rsid w:val="00B61AB9"/>
    <w:rsid w:val="00B83116"/>
    <w:rsid w:val="00BA390E"/>
    <w:rsid w:val="00BB1886"/>
    <w:rsid w:val="00BB6BE6"/>
    <w:rsid w:val="00BC16D4"/>
    <w:rsid w:val="00BF1D47"/>
    <w:rsid w:val="00C268B9"/>
    <w:rsid w:val="00CE20BA"/>
    <w:rsid w:val="00CF5FDC"/>
    <w:rsid w:val="00D44AD9"/>
    <w:rsid w:val="00D60553"/>
    <w:rsid w:val="00D85B3B"/>
    <w:rsid w:val="00DC0699"/>
    <w:rsid w:val="00DD5BC3"/>
    <w:rsid w:val="00DF6FC3"/>
    <w:rsid w:val="00E47FDC"/>
    <w:rsid w:val="00E51622"/>
    <w:rsid w:val="00E64BE7"/>
    <w:rsid w:val="00EA3539"/>
    <w:rsid w:val="00EB7637"/>
    <w:rsid w:val="00EC4ADD"/>
    <w:rsid w:val="00EE6AAD"/>
    <w:rsid w:val="00F07CD9"/>
    <w:rsid w:val="00F14D4D"/>
    <w:rsid w:val="00F578B1"/>
    <w:rsid w:val="00F62A4A"/>
    <w:rsid w:val="00F81C69"/>
    <w:rsid w:val="00FB566B"/>
    <w:rsid w:val="00FC2643"/>
    <w:rsid w:val="00FC4981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9289B"/>
  <w15:docId w15:val="{1158B0CA-61DF-D948-BDE9-2C73526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2"/>
    <w:pPr>
      <w:numPr>
        <w:numId w:val="14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17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2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E51622"/>
    <w:pPr>
      <w:ind w:left="720"/>
      <w:contextualSpacing/>
    </w:pPr>
  </w:style>
  <w:style w:type="paragraph" w:customStyle="1" w:styleId="Body">
    <w:name w:val="Body"/>
    <w:rsid w:val="00EB7637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Truman Towner2</cp:lastModifiedBy>
  <cp:revision>12</cp:revision>
  <cp:lastPrinted>2021-03-18T11:37:00Z</cp:lastPrinted>
  <dcterms:created xsi:type="dcterms:W3CDTF">2021-07-10T22:37:00Z</dcterms:created>
  <dcterms:modified xsi:type="dcterms:W3CDTF">2021-09-16T00:03:00Z</dcterms:modified>
</cp:coreProperties>
</file>